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42" w:rsidRPr="00DC7C42" w:rsidRDefault="00DC7C42" w:rsidP="00DC7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DC7C4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Regulamin i warunki</w:t>
      </w:r>
    </w:p>
    <w:p w:rsidR="00DC7C42" w:rsidRPr="00DC7C42" w:rsidRDefault="00DC7C42" w:rsidP="00DC7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pierwszego przetargu ustnego</w:t>
      </w:r>
      <w:r w:rsidRPr="00DC7C4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nieograniczonego na sprzedaż nieruchomości położonych w obrębie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Białobrzegi</w:t>
      </w:r>
      <w:r w:rsidRPr="00DC7C4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gm. Białobrzegi</w:t>
      </w:r>
    </w:p>
    <w:p w:rsidR="00741C95" w:rsidRDefault="00741C95" w:rsidP="007358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47A05" w:rsidRDefault="00547A05" w:rsidP="00735829">
      <w:pPr>
        <w:pStyle w:val="Bezodstpw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ogólne</w:t>
      </w:r>
    </w:p>
    <w:p w:rsidR="005171E8" w:rsidRDefault="00EB2B74" w:rsidP="00735829">
      <w:pPr>
        <w:pStyle w:val="Bezodstpw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Regulamin przetargu na sprzedaż </w:t>
      </w:r>
      <w:r w:rsidR="00547A05" w:rsidRPr="00547A05">
        <w:rPr>
          <w:rFonts w:ascii="Times New Roman" w:hAnsi="Times New Roman" w:cs="Times New Roman"/>
          <w:sz w:val="24"/>
          <w:szCs w:val="24"/>
        </w:rPr>
        <w:t>nieruchomości</w:t>
      </w:r>
      <w:r w:rsidR="00547A05">
        <w:rPr>
          <w:rFonts w:ascii="Times New Roman" w:hAnsi="Times New Roman" w:cs="Times New Roman"/>
          <w:sz w:val="24"/>
          <w:szCs w:val="24"/>
        </w:rPr>
        <w:t xml:space="preserve"> stanowiących własność Gminy Białobrzegi,</w:t>
      </w:r>
      <w:r w:rsidR="00547A05" w:rsidRPr="00547A05">
        <w:rPr>
          <w:rFonts w:ascii="Times New Roman" w:hAnsi="Times New Roman" w:cs="Times New Roman"/>
          <w:sz w:val="24"/>
          <w:szCs w:val="24"/>
        </w:rPr>
        <w:t xml:space="preserve"> położonych </w:t>
      </w:r>
      <w:r w:rsidRPr="00EB2B74">
        <w:rPr>
          <w:rFonts w:ascii="Times New Roman" w:hAnsi="Times New Roman" w:cs="Times New Roman"/>
          <w:sz w:val="24"/>
          <w:szCs w:val="24"/>
        </w:rPr>
        <w:t xml:space="preserve">w obrębie </w:t>
      </w:r>
      <w:r w:rsidR="00E46928">
        <w:rPr>
          <w:rFonts w:ascii="Times New Roman" w:hAnsi="Times New Roman" w:cs="Times New Roman"/>
          <w:sz w:val="24"/>
          <w:szCs w:val="24"/>
        </w:rPr>
        <w:t>Białobrzegi</w:t>
      </w:r>
      <w:r w:rsidRPr="00EB2B74">
        <w:rPr>
          <w:rFonts w:ascii="Times New Roman" w:hAnsi="Times New Roman" w:cs="Times New Roman"/>
          <w:sz w:val="24"/>
          <w:szCs w:val="24"/>
        </w:rPr>
        <w:t>, gm. Białobrzegi, oznaczonych w ewidencji gruntów i budynków jako działk</w:t>
      </w:r>
      <w:r w:rsidR="0080188F">
        <w:rPr>
          <w:rFonts w:ascii="Times New Roman" w:hAnsi="Times New Roman" w:cs="Times New Roman"/>
          <w:sz w:val="24"/>
          <w:szCs w:val="24"/>
        </w:rPr>
        <w:t>i:</w:t>
      </w:r>
    </w:p>
    <w:p w:rsidR="005171E8" w:rsidRPr="005367EA" w:rsidRDefault="005171E8" w:rsidP="005171E8">
      <w:pPr>
        <w:pStyle w:val="Akapitzlist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- </w:t>
      </w:r>
      <w:r w:rsidRPr="004C623E">
        <w:rPr>
          <w:rFonts w:ascii="Times New Roman" w:hAnsi="Times New Roman" w:cs="Times New Roman"/>
          <w:b/>
          <w:sz w:val="23"/>
          <w:szCs w:val="23"/>
        </w:rPr>
        <w:t xml:space="preserve">nr </w:t>
      </w:r>
      <w:r>
        <w:rPr>
          <w:rFonts w:ascii="Times New Roman" w:hAnsi="Times New Roman" w:cs="Times New Roman"/>
          <w:b/>
          <w:sz w:val="23"/>
          <w:szCs w:val="23"/>
        </w:rPr>
        <w:t>2936</w:t>
      </w:r>
      <w:r w:rsidRPr="004C623E">
        <w:rPr>
          <w:rFonts w:ascii="Times New Roman" w:hAnsi="Times New Roman" w:cs="Times New Roman"/>
          <w:sz w:val="23"/>
          <w:szCs w:val="23"/>
        </w:rPr>
        <w:t xml:space="preserve"> </w:t>
      </w:r>
      <w:r w:rsidRPr="004C623E">
        <w:rPr>
          <w:rFonts w:ascii="Times New Roman" w:hAnsi="Times New Roman" w:cs="Times New Roman"/>
          <w:b/>
          <w:sz w:val="23"/>
          <w:szCs w:val="23"/>
        </w:rPr>
        <w:t xml:space="preserve">o pow. </w:t>
      </w:r>
      <w:r>
        <w:rPr>
          <w:rFonts w:ascii="Times New Roman" w:hAnsi="Times New Roman" w:cs="Times New Roman"/>
          <w:b/>
          <w:sz w:val="23"/>
          <w:szCs w:val="23"/>
        </w:rPr>
        <w:t>0,0439</w:t>
      </w:r>
      <w:r w:rsidRPr="004C623E">
        <w:rPr>
          <w:rFonts w:ascii="Times New Roman" w:hAnsi="Times New Roman" w:cs="Times New Roman"/>
          <w:b/>
          <w:sz w:val="23"/>
          <w:szCs w:val="23"/>
        </w:rPr>
        <w:t xml:space="preserve"> ha</w:t>
      </w:r>
      <w:r w:rsidRPr="004C623E">
        <w:rPr>
          <w:rFonts w:ascii="Times New Roman" w:hAnsi="Times New Roman" w:cs="Times New Roman"/>
          <w:sz w:val="23"/>
          <w:szCs w:val="23"/>
        </w:rPr>
        <w:t>, objęta księgą wieczystą nr RA2G/000</w:t>
      </w:r>
      <w:r>
        <w:rPr>
          <w:rFonts w:ascii="Times New Roman" w:hAnsi="Times New Roman" w:cs="Times New Roman"/>
          <w:sz w:val="23"/>
          <w:szCs w:val="23"/>
        </w:rPr>
        <w:t>04968/2</w:t>
      </w:r>
      <w:r w:rsidRPr="004C623E">
        <w:rPr>
          <w:rFonts w:ascii="Times New Roman" w:hAnsi="Times New Roman" w:cs="Times New Roman"/>
          <w:sz w:val="23"/>
          <w:szCs w:val="23"/>
        </w:rPr>
        <w:t xml:space="preserve">, przeznaczona w miejscowym planie zagospodarowania przestrzennego </w:t>
      </w:r>
      <w:r>
        <w:rPr>
          <w:rFonts w:ascii="Times New Roman" w:hAnsi="Times New Roman" w:cs="Times New Roman"/>
          <w:sz w:val="23"/>
          <w:szCs w:val="23"/>
        </w:rPr>
        <w:t>pod tereny zabudowy mieszkaniowej mieszanej</w:t>
      </w:r>
      <w:r w:rsidRPr="004C623E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5171E8" w:rsidRPr="005367EA" w:rsidRDefault="005171E8" w:rsidP="005171E8">
      <w:pPr>
        <w:pStyle w:val="Akapitzlist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- </w:t>
      </w:r>
      <w:r w:rsidRPr="004C623E">
        <w:rPr>
          <w:rFonts w:ascii="Times New Roman" w:hAnsi="Times New Roman" w:cs="Times New Roman"/>
          <w:b/>
          <w:sz w:val="23"/>
          <w:szCs w:val="23"/>
        </w:rPr>
        <w:t xml:space="preserve">nr </w:t>
      </w:r>
      <w:r>
        <w:rPr>
          <w:rFonts w:ascii="Times New Roman" w:hAnsi="Times New Roman" w:cs="Times New Roman"/>
          <w:b/>
          <w:sz w:val="23"/>
          <w:szCs w:val="23"/>
        </w:rPr>
        <w:t>2937</w:t>
      </w:r>
      <w:r w:rsidRPr="004C623E">
        <w:rPr>
          <w:rFonts w:ascii="Times New Roman" w:hAnsi="Times New Roman" w:cs="Times New Roman"/>
          <w:sz w:val="23"/>
          <w:szCs w:val="23"/>
        </w:rPr>
        <w:t xml:space="preserve"> </w:t>
      </w:r>
      <w:r w:rsidRPr="004C623E">
        <w:rPr>
          <w:rFonts w:ascii="Times New Roman" w:hAnsi="Times New Roman" w:cs="Times New Roman"/>
          <w:b/>
          <w:sz w:val="23"/>
          <w:szCs w:val="23"/>
        </w:rPr>
        <w:t xml:space="preserve">o pow. </w:t>
      </w:r>
      <w:r>
        <w:rPr>
          <w:rFonts w:ascii="Times New Roman" w:hAnsi="Times New Roman" w:cs="Times New Roman"/>
          <w:b/>
          <w:sz w:val="23"/>
          <w:szCs w:val="23"/>
        </w:rPr>
        <w:t>0,0433</w:t>
      </w:r>
      <w:r w:rsidRPr="004C623E">
        <w:rPr>
          <w:rFonts w:ascii="Times New Roman" w:hAnsi="Times New Roman" w:cs="Times New Roman"/>
          <w:b/>
          <w:sz w:val="23"/>
          <w:szCs w:val="23"/>
        </w:rPr>
        <w:t xml:space="preserve"> ha</w:t>
      </w:r>
      <w:r w:rsidRPr="004C623E">
        <w:rPr>
          <w:rFonts w:ascii="Times New Roman" w:hAnsi="Times New Roman" w:cs="Times New Roman"/>
          <w:sz w:val="23"/>
          <w:szCs w:val="23"/>
        </w:rPr>
        <w:t>, objęta księgą wieczystą nr RA2G/000</w:t>
      </w:r>
      <w:r>
        <w:rPr>
          <w:rFonts w:ascii="Times New Roman" w:hAnsi="Times New Roman" w:cs="Times New Roman"/>
          <w:sz w:val="23"/>
          <w:szCs w:val="23"/>
        </w:rPr>
        <w:t>04469/4</w:t>
      </w:r>
      <w:r w:rsidRPr="004C623E">
        <w:rPr>
          <w:rFonts w:ascii="Times New Roman" w:hAnsi="Times New Roman" w:cs="Times New Roman"/>
          <w:sz w:val="23"/>
          <w:szCs w:val="23"/>
        </w:rPr>
        <w:t xml:space="preserve">, przeznaczona w miejscowym planie zagospodarowania przestrzennego </w:t>
      </w:r>
      <w:r>
        <w:rPr>
          <w:rFonts w:ascii="Times New Roman" w:hAnsi="Times New Roman" w:cs="Times New Roman"/>
          <w:sz w:val="23"/>
          <w:szCs w:val="23"/>
        </w:rPr>
        <w:t>pod tereny zabudowy mieszkaniowej mieszanej</w:t>
      </w:r>
      <w:r w:rsidRPr="004C623E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5171E8" w:rsidRPr="005367EA" w:rsidRDefault="005171E8" w:rsidP="005171E8">
      <w:pPr>
        <w:pStyle w:val="Akapitzlist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- 2938</w:t>
      </w:r>
      <w:r w:rsidRPr="004C623E">
        <w:rPr>
          <w:rFonts w:ascii="Times New Roman" w:hAnsi="Times New Roman" w:cs="Times New Roman"/>
          <w:sz w:val="23"/>
          <w:szCs w:val="23"/>
        </w:rPr>
        <w:t xml:space="preserve"> </w:t>
      </w:r>
      <w:r w:rsidRPr="004C623E">
        <w:rPr>
          <w:rFonts w:ascii="Times New Roman" w:hAnsi="Times New Roman" w:cs="Times New Roman"/>
          <w:b/>
          <w:sz w:val="23"/>
          <w:szCs w:val="23"/>
        </w:rPr>
        <w:t xml:space="preserve">o pow. </w:t>
      </w:r>
      <w:r>
        <w:rPr>
          <w:rFonts w:ascii="Times New Roman" w:hAnsi="Times New Roman" w:cs="Times New Roman"/>
          <w:b/>
          <w:sz w:val="23"/>
          <w:szCs w:val="23"/>
        </w:rPr>
        <w:t>0,0434</w:t>
      </w:r>
      <w:r w:rsidRPr="004C623E">
        <w:rPr>
          <w:rFonts w:ascii="Times New Roman" w:hAnsi="Times New Roman" w:cs="Times New Roman"/>
          <w:b/>
          <w:sz w:val="23"/>
          <w:szCs w:val="23"/>
        </w:rPr>
        <w:t xml:space="preserve"> ha</w:t>
      </w:r>
      <w:r w:rsidRPr="004C623E">
        <w:rPr>
          <w:rFonts w:ascii="Times New Roman" w:hAnsi="Times New Roman" w:cs="Times New Roman"/>
          <w:sz w:val="23"/>
          <w:szCs w:val="23"/>
        </w:rPr>
        <w:t>, objęta księgą wieczystą nr RA2G/000</w:t>
      </w:r>
      <w:r>
        <w:rPr>
          <w:rFonts w:ascii="Times New Roman" w:hAnsi="Times New Roman" w:cs="Times New Roman"/>
          <w:sz w:val="23"/>
          <w:szCs w:val="23"/>
        </w:rPr>
        <w:t>04469/4</w:t>
      </w:r>
      <w:r w:rsidRPr="004C623E">
        <w:rPr>
          <w:rFonts w:ascii="Times New Roman" w:hAnsi="Times New Roman" w:cs="Times New Roman"/>
          <w:sz w:val="23"/>
          <w:szCs w:val="23"/>
        </w:rPr>
        <w:t xml:space="preserve">, przeznaczona w miejscowym planie zagospodarowania przestrzennego </w:t>
      </w:r>
      <w:r>
        <w:rPr>
          <w:rFonts w:ascii="Times New Roman" w:hAnsi="Times New Roman" w:cs="Times New Roman"/>
          <w:sz w:val="23"/>
          <w:szCs w:val="23"/>
        </w:rPr>
        <w:t>pod tereny zabudowy mieszkaniowej mieszanej</w:t>
      </w:r>
      <w:r w:rsidRPr="004C623E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5171E8" w:rsidRDefault="005171E8" w:rsidP="005171E8">
      <w:pPr>
        <w:pStyle w:val="Akapitzlist"/>
        <w:spacing w:after="0" w:line="240" w:lineRule="auto"/>
        <w:ind w:left="114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- </w:t>
      </w:r>
      <w:r w:rsidRPr="004C623E">
        <w:rPr>
          <w:rFonts w:ascii="Times New Roman" w:hAnsi="Times New Roman" w:cs="Times New Roman"/>
          <w:b/>
          <w:sz w:val="23"/>
          <w:szCs w:val="23"/>
        </w:rPr>
        <w:t xml:space="preserve">nr </w:t>
      </w:r>
      <w:r>
        <w:rPr>
          <w:rFonts w:ascii="Times New Roman" w:hAnsi="Times New Roman" w:cs="Times New Roman"/>
          <w:b/>
          <w:sz w:val="23"/>
          <w:szCs w:val="23"/>
        </w:rPr>
        <w:t>2939</w:t>
      </w:r>
      <w:r w:rsidRPr="004C623E">
        <w:rPr>
          <w:rFonts w:ascii="Times New Roman" w:hAnsi="Times New Roman" w:cs="Times New Roman"/>
          <w:sz w:val="23"/>
          <w:szCs w:val="23"/>
        </w:rPr>
        <w:t xml:space="preserve"> </w:t>
      </w:r>
      <w:r w:rsidRPr="004C623E">
        <w:rPr>
          <w:rFonts w:ascii="Times New Roman" w:hAnsi="Times New Roman" w:cs="Times New Roman"/>
          <w:b/>
          <w:sz w:val="23"/>
          <w:szCs w:val="23"/>
        </w:rPr>
        <w:t xml:space="preserve">o pow. </w:t>
      </w:r>
      <w:r>
        <w:rPr>
          <w:rFonts w:ascii="Times New Roman" w:hAnsi="Times New Roman" w:cs="Times New Roman"/>
          <w:b/>
          <w:sz w:val="23"/>
          <w:szCs w:val="23"/>
        </w:rPr>
        <w:t>0,0431</w:t>
      </w:r>
      <w:r w:rsidRPr="004C623E">
        <w:rPr>
          <w:rFonts w:ascii="Times New Roman" w:hAnsi="Times New Roman" w:cs="Times New Roman"/>
          <w:b/>
          <w:sz w:val="23"/>
          <w:szCs w:val="23"/>
        </w:rPr>
        <w:t xml:space="preserve"> ha</w:t>
      </w:r>
      <w:r w:rsidRPr="004C623E">
        <w:rPr>
          <w:rFonts w:ascii="Times New Roman" w:hAnsi="Times New Roman" w:cs="Times New Roman"/>
          <w:sz w:val="23"/>
          <w:szCs w:val="23"/>
        </w:rPr>
        <w:t>, objęta księgą wieczystą nr RA2G/000</w:t>
      </w:r>
      <w:r>
        <w:rPr>
          <w:rFonts w:ascii="Times New Roman" w:hAnsi="Times New Roman" w:cs="Times New Roman"/>
          <w:sz w:val="23"/>
          <w:szCs w:val="23"/>
        </w:rPr>
        <w:t>04968/2</w:t>
      </w:r>
      <w:r w:rsidRPr="004C623E">
        <w:rPr>
          <w:rFonts w:ascii="Times New Roman" w:hAnsi="Times New Roman" w:cs="Times New Roman"/>
          <w:sz w:val="23"/>
          <w:szCs w:val="23"/>
        </w:rPr>
        <w:t xml:space="preserve">, przeznaczona w miejscowym planie zagospodarowania przestrzennego </w:t>
      </w:r>
      <w:r>
        <w:rPr>
          <w:rFonts w:ascii="Times New Roman" w:hAnsi="Times New Roman" w:cs="Times New Roman"/>
          <w:sz w:val="23"/>
          <w:szCs w:val="23"/>
        </w:rPr>
        <w:t>pod tereny zabudowy mieszkaniowej mieszanej,</w:t>
      </w:r>
    </w:p>
    <w:p w:rsidR="00547A05" w:rsidRPr="005171E8" w:rsidRDefault="00547A05" w:rsidP="005171E8">
      <w:pPr>
        <w:pStyle w:val="Akapitzlist"/>
        <w:spacing w:after="0" w:line="240" w:lineRule="auto"/>
        <w:ind w:left="114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określa tryb przygotowania, organizacji i przeprowadzenia przetargu.</w:t>
      </w:r>
    </w:p>
    <w:p w:rsidR="00547A05" w:rsidRDefault="00547A05" w:rsidP="00735829">
      <w:pPr>
        <w:pStyle w:val="Bezodstpw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Ilekroć w regulaminie jest mowa o ustawie należy przez to rozumień ustawę z dnia 21 sierpnia 1997 r. o gospodarce nieruchomościami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2010 r. Nr 102, poz. 651 z późniejszymi zmianami).</w:t>
      </w:r>
    </w:p>
    <w:p w:rsidR="006204CC" w:rsidRDefault="00547A05" w:rsidP="00735829">
      <w:pPr>
        <w:pStyle w:val="Bezodstpw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niniejszym Regulaminem mają zastosowanie przepisy Rozporządzenia Rady Ministrów z dnia 14 września 2004 r. w sprawie sposobu i trybu przeprowadzania przetargów oraz rokowań na zbycie nieruchomości (Dz. U. z 2004 r. Nr 207, poz. 2108).</w:t>
      </w:r>
    </w:p>
    <w:p w:rsidR="00547A05" w:rsidRDefault="00547A05" w:rsidP="00735829">
      <w:pPr>
        <w:pStyle w:val="Bezodstpw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Miasta i Gminy Białobrzegi :</w:t>
      </w:r>
    </w:p>
    <w:p w:rsidR="00547A05" w:rsidRDefault="00EC4310" w:rsidP="00735829">
      <w:pPr>
        <w:pStyle w:val="Bezodstpw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</w:t>
      </w:r>
      <w:r w:rsidR="008C3191">
        <w:rPr>
          <w:rFonts w:ascii="Times New Roman" w:hAnsi="Times New Roman" w:cs="Times New Roman"/>
          <w:sz w:val="24"/>
          <w:szCs w:val="24"/>
        </w:rPr>
        <w:t>tala</w:t>
      </w:r>
      <w:r w:rsidR="00547A05">
        <w:rPr>
          <w:rFonts w:ascii="Times New Roman" w:hAnsi="Times New Roman" w:cs="Times New Roman"/>
          <w:sz w:val="24"/>
          <w:szCs w:val="24"/>
        </w:rPr>
        <w:t xml:space="preserve"> cenę wywoławczą nieruchomości oraz wysokość wadium,</w:t>
      </w:r>
    </w:p>
    <w:p w:rsidR="00547A05" w:rsidRDefault="00EC4310" w:rsidP="00735829">
      <w:pPr>
        <w:pStyle w:val="Bezodstpw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C3191">
        <w:rPr>
          <w:rFonts w:ascii="Times New Roman" w:hAnsi="Times New Roman" w:cs="Times New Roman"/>
          <w:sz w:val="24"/>
          <w:szCs w:val="24"/>
        </w:rPr>
        <w:t>głas</w:t>
      </w:r>
      <w:r w:rsidR="00547A05">
        <w:rPr>
          <w:rFonts w:ascii="Times New Roman" w:hAnsi="Times New Roman" w:cs="Times New Roman"/>
          <w:sz w:val="24"/>
          <w:szCs w:val="24"/>
        </w:rPr>
        <w:t>za przetarg na zbycie nieruchomości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47A05" w:rsidRPr="00547A05" w:rsidRDefault="00EC4310" w:rsidP="00735829">
      <w:pPr>
        <w:pStyle w:val="Bezodstpw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47A05">
        <w:rPr>
          <w:rFonts w:ascii="Times New Roman" w:hAnsi="Times New Roman" w:cs="Times New Roman"/>
          <w:sz w:val="24"/>
          <w:szCs w:val="24"/>
        </w:rPr>
        <w:t>owołuje komisję przetargową do przeprowadzenia przetargu.</w:t>
      </w:r>
    </w:p>
    <w:p w:rsidR="00547A05" w:rsidRDefault="00547A05" w:rsidP="00735829">
      <w:pPr>
        <w:pStyle w:val="Bezodstpw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przetargu i zasady postępowania komisji przetargowej</w:t>
      </w:r>
    </w:p>
    <w:p w:rsidR="00916FAF" w:rsidRDefault="00916FAF" w:rsidP="00735829">
      <w:pPr>
        <w:pStyle w:val="Bezodstpw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Przetarg na sprzedaż </w:t>
      </w:r>
      <w:r w:rsidR="00AB0C5A">
        <w:rPr>
          <w:rFonts w:ascii="Times New Roman" w:hAnsi="Times New Roman" w:cs="Times New Roman"/>
          <w:sz w:val="24"/>
          <w:szCs w:val="24"/>
        </w:rPr>
        <w:t>nieruchomości</w:t>
      </w:r>
      <w:r>
        <w:rPr>
          <w:rFonts w:ascii="Times New Roman" w:hAnsi="Times New Roman" w:cs="Times New Roman"/>
          <w:sz w:val="24"/>
          <w:szCs w:val="24"/>
        </w:rPr>
        <w:t xml:space="preserve"> stanowiących własność Gminy Białobrzegi,</w:t>
      </w:r>
      <w:r w:rsidRPr="00547A05">
        <w:rPr>
          <w:rFonts w:ascii="Times New Roman" w:hAnsi="Times New Roman" w:cs="Times New Roman"/>
          <w:sz w:val="24"/>
          <w:szCs w:val="24"/>
        </w:rPr>
        <w:t xml:space="preserve"> położonych w </w:t>
      </w:r>
      <w:r w:rsidR="00440B53" w:rsidRPr="00547A05">
        <w:rPr>
          <w:rFonts w:ascii="Times New Roman" w:hAnsi="Times New Roman" w:cs="Times New Roman"/>
          <w:sz w:val="24"/>
          <w:szCs w:val="24"/>
        </w:rPr>
        <w:t xml:space="preserve">położonych </w:t>
      </w:r>
      <w:r w:rsidR="00440B53" w:rsidRPr="00EB2B74">
        <w:rPr>
          <w:rFonts w:ascii="Times New Roman" w:hAnsi="Times New Roman" w:cs="Times New Roman"/>
          <w:sz w:val="24"/>
          <w:szCs w:val="24"/>
        </w:rPr>
        <w:t xml:space="preserve">w obrębie </w:t>
      </w:r>
      <w:r w:rsidR="004E49F1">
        <w:rPr>
          <w:rFonts w:ascii="Times New Roman" w:hAnsi="Times New Roman" w:cs="Times New Roman"/>
          <w:sz w:val="24"/>
          <w:szCs w:val="24"/>
        </w:rPr>
        <w:t>Białobrzegi</w:t>
      </w:r>
      <w:r w:rsidR="00440B53" w:rsidRPr="00EB2B74">
        <w:rPr>
          <w:rFonts w:ascii="Times New Roman" w:hAnsi="Times New Roman" w:cs="Times New Roman"/>
          <w:sz w:val="24"/>
          <w:szCs w:val="24"/>
        </w:rPr>
        <w:t>, gm. Białobrzegi, oznaczonych w ewidencji gruntów i budynków jako działki nr</w:t>
      </w:r>
      <w:r w:rsidR="004E49F1">
        <w:rPr>
          <w:rFonts w:ascii="Times New Roman" w:hAnsi="Times New Roman" w:cs="Times New Roman"/>
          <w:sz w:val="24"/>
          <w:szCs w:val="24"/>
        </w:rPr>
        <w:t xml:space="preserve">: 2936, 2937, 2938 i 2939 </w:t>
      </w:r>
      <w:r>
        <w:rPr>
          <w:rFonts w:ascii="Times New Roman" w:hAnsi="Times New Roman" w:cs="Times New Roman"/>
          <w:sz w:val="24"/>
          <w:szCs w:val="24"/>
        </w:rPr>
        <w:t>organizuje Burmistrz Miasta i Gminy.</w:t>
      </w:r>
    </w:p>
    <w:p w:rsidR="00916FAF" w:rsidRDefault="00916FAF" w:rsidP="00735829">
      <w:pPr>
        <w:pStyle w:val="Bezodstpw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o przetargu jest podawane do publicznej wiadomości przez:</w:t>
      </w:r>
    </w:p>
    <w:p w:rsidR="00916FAF" w:rsidRDefault="00DE7FBA" w:rsidP="00735829">
      <w:pPr>
        <w:pStyle w:val="Bezodstpw"/>
        <w:numPr>
          <w:ilvl w:val="0"/>
          <w:numId w:val="5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16FAF">
        <w:rPr>
          <w:rFonts w:ascii="Times New Roman" w:hAnsi="Times New Roman" w:cs="Times New Roman"/>
          <w:sz w:val="24"/>
          <w:szCs w:val="24"/>
        </w:rPr>
        <w:t>ywieszenie na tablicy ogłoszeń w siedzibie Urzędu Miasta i Gminy w Białobrzegach, co najmniej na 30 dni przed wyznaczonym terminem przetargu</w:t>
      </w:r>
      <w:r w:rsidR="00711C2E">
        <w:rPr>
          <w:rFonts w:ascii="Times New Roman" w:hAnsi="Times New Roman" w:cs="Times New Roman"/>
          <w:sz w:val="24"/>
          <w:szCs w:val="24"/>
        </w:rPr>
        <w:t>,</w:t>
      </w:r>
    </w:p>
    <w:p w:rsidR="00916FAF" w:rsidRDefault="00DE7FBA" w:rsidP="00735829">
      <w:pPr>
        <w:pStyle w:val="Bezodstpw"/>
        <w:numPr>
          <w:ilvl w:val="0"/>
          <w:numId w:val="5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16FAF">
        <w:rPr>
          <w:rFonts w:ascii="Times New Roman" w:hAnsi="Times New Roman" w:cs="Times New Roman"/>
          <w:sz w:val="24"/>
          <w:szCs w:val="24"/>
        </w:rPr>
        <w:t>amieszczenie na stronie internetowej Urzędu Miasta i Gminy w Białobrzegach</w:t>
      </w:r>
      <w:r w:rsidR="00711C2E">
        <w:rPr>
          <w:rFonts w:ascii="Times New Roman" w:hAnsi="Times New Roman" w:cs="Times New Roman"/>
          <w:sz w:val="24"/>
          <w:szCs w:val="24"/>
        </w:rPr>
        <w:t xml:space="preserve"> oraz w Biuletynie Informacji Publicznej,</w:t>
      </w:r>
    </w:p>
    <w:p w:rsidR="00711C2E" w:rsidRDefault="00DE7FBA" w:rsidP="00735829">
      <w:pPr>
        <w:pStyle w:val="Bezodstpw"/>
        <w:numPr>
          <w:ilvl w:val="0"/>
          <w:numId w:val="5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11C2E">
        <w:rPr>
          <w:rFonts w:ascii="Times New Roman" w:hAnsi="Times New Roman" w:cs="Times New Roman"/>
          <w:sz w:val="24"/>
          <w:szCs w:val="24"/>
        </w:rPr>
        <w:t>ywieszenie na tablicach ogłoszeń w poszczególnych sołectwach Gminy Białobrzegi</w:t>
      </w:r>
      <w:r w:rsidR="005E4DC6">
        <w:rPr>
          <w:rFonts w:ascii="Times New Roman" w:hAnsi="Times New Roman" w:cs="Times New Roman"/>
          <w:sz w:val="24"/>
          <w:szCs w:val="24"/>
        </w:rPr>
        <w:t>,</w:t>
      </w:r>
    </w:p>
    <w:p w:rsidR="00916FAF" w:rsidRDefault="00DE7FBA" w:rsidP="00735829">
      <w:pPr>
        <w:pStyle w:val="Bezodstpw"/>
        <w:numPr>
          <w:ilvl w:val="0"/>
          <w:numId w:val="5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B3D10">
        <w:rPr>
          <w:rFonts w:ascii="Times New Roman" w:hAnsi="Times New Roman" w:cs="Times New Roman"/>
          <w:sz w:val="24"/>
          <w:szCs w:val="24"/>
        </w:rPr>
        <w:t xml:space="preserve">ublikację wyciągu z ogłoszenia w </w:t>
      </w:r>
      <w:r w:rsidR="00867DD0">
        <w:rPr>
          <w:rFonts w:ascii="Times New Roman" w:hAnsi="Times New Roman" w:cs="Times New Roman"/>
          <w:sz w:val="24"/>
          <w:szCs w:val="24"/>
        </w:rPr>
        <w:t>prasie – Gazecie Wyborczej</w:t>
      </w:r>
      <w:r w:rsidR="006204CC">
        <w:rPr>
          <w:rFonts w:ascii="Times New Roman" w:hAnsi="Times New Roman" w:cs="Times New Roman"/>
          <w:sz w:val="24"/>
          <w:szCs w:val="24"/>
        </w:rPr>
        <w:t>.</w:t>
      </w:r>
    </w:p>
    <w:p w:rsidR="00916FAF" w:rsidRDefault="00867DD0" w:rsidP="00735829">
      <w:pPr>
        <w:pStyle w:val="Bezodstpw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Przetarg przeprowadza komisja przetargowa powoływana przez Burmistrza Miasta i </w:t>
      </w:r>
      <w:r w:rsidR="001C2804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miny Białobrzegi spośród pracowników Urzędu Miasta i Gminy Białobrzegi, w składzie od 3 do 7 osób</w:t>
      </w:r>
      <w:r w:rsidR="00D02C99">
        <w:rPr>
          <w:rFonts w:ascii="Times New Roman" w:hAnsi="Times New Roman" w:cs="Times New Roman"/>
          <w:sz w:val="24"/>
          <w:szCs w:val="24"/>
        </w:rPr>
        <w:t>.</w:t>
      </w:r>
    </w:p>
    <w:p w:rsidR="00867DD0" w:rsidRDefault="00867DD0" w:rsidP="00735829">
      <w:pPr>
        <w:pStyle w:val="Bezodstpw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Wszelkie rozstrzygnięcia należące do kompetencji komisji przetargowej zap</w:t>
      </w:r>
      <w:r w:rsidR="00D02C99">
        <w:rPr>
          <w:rFonts w:ascii="Times New Roman" w:hAnsi="Times New Roman" w:cs="Times New Roman"/>
          <w:sz w:val="24"/>
          <w:szCs w:val="24"/>
        </w:rPr>
        <w:t>adają zwykłą większością głosów</w:t>
      </w:r>
      <w:r>
        <w:rPr>
          <w:rFonts w:ascii="Times New Roman" w:hAnsi="Times New Roman" w:cs="Times New Roman"/>
          <w:sz w:val="24"/>
          <w:szCs w:val="24"/>
        </w:rPr>
        <w:t>. W przypadku równej liczby głosów decydujący jest głos przewodniczącego komisji przetargowej.</w:t>
      </w:r>
    </w:p>
    <w:p w:rsidR="00867DD0" w:rsidRDefault="00867DD0" w:rsidP="00735829">
      <w:pPr>
        <w:pStyle w:val="Bezodstpw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pracach komisji przetargowej nie mogą uczestniczyć :</w:t>
      </w:r>
    </w:p>
    <w:p w:rsidR="00867DD0" w:rsidRDefault="00D02C99" w:rsidP="00735829">
      <w:pPr>
        <w:pStyle w:val="Bezodstpw"/>
        <w:numPr>
          <w:ilvl w:val="0"/>
          <w:numId w:val="6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67DD0">
        <w:rPr>
          <w:rFonts w:ascii="Times New Roman" w:hAnsi="Times New Roman" w:cs="Times New Roman"/>
          <w:sz w:val="24"/>
          <w:szCs w:val="24"/>
        </w:rPr>
        <w:t>soby biorące udział w przetargu</w:t>
      </w:r>
    </w:p>
    <w:p w:rsidR="00867DD0" w:rsidRDefault="00D02C99" w:rsidP="00735829">
      <w:pPr>
        <w:pStyle w:val="Bezodstpw"/>
        <w:numPr>
          <w:ilvl w:val="0"/>
          <w:numId w:val="6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67DD0">
        <w:rPr>
          <w:rFonts w:ascii="Times New Roman" w:hAnsi="Times New Roman" w:cs="Times New Roman"/>
          <w:sz w:val="24"/>
          <w:szCs w:val="24"/>
        </w:rPr>
        <w:t>soby, których bliscy (w rozumieniu art. 4 ust 13 ustawy) biorą udział w przetargu</w:t>
      </w:r>
    </w:p>
    <w:p w:rsidR="00867DD0" w:rsidRDefault="00D02C99" w:rsidP="00735829">
      <w:pPr>
        <w:pStyle w:val="Bezodstpw"/>
        <w:numPr>
          <w:ilvl w:val="0"/>
          <w:numId w:val="6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67DD0">
        <w:rPr>
          <w:rFonts w:ascii="Times New Roman" w:hAnsi="Times New Roman" w:cs="Times New Roman"/>
          <w:sz w:val="24"/>
          <w:szCs w:val="24"/>
        </w:rPr>
        <w:t>soby w stosunku do uczestników w takim stosunku prawnym lub faktycznym, który uzasadniałby wątpliwości co do ich bezstronności w pracach komisji.</w:t>
      </w:r>
    </w:p>
    <w:p w:rsidR="00916FAF" w:rsidRDefault="00867DD0" w:rsidP="00735829">
      <w:pPr>
        <w:pStyle w:val="Bezodstpw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 przeprowadzenia przetargu</w:t>
      </w:r>
    </w:p>
    <w:p w:rsidR="00867DD0" w:rsidRDefault="00867DD0" w:rsidP="00735829">
      <w:pPr>
        <w:pStyle w:val="Bezodstpw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Przetarg odbywa się w terminie i miejscu określonym w ogłoszeniu</w:t>
      </w:r>
      <w:r w:rsidR="00EC4310">
        <w:rPr>
          <w:rFonts w:ascii="Times New Roman" w:hAnsi="Times New Roman" w:cs="Times New Roman"/>
          <w:sz w:val="24"/>
          <w:szCs w:val="24"/>
        </w:rPr>
        <w:t>.</w:t>
      </w:r>
    </w:p>
    <w:p w:rsidR="00867DD0" w:rsidRDefault="00867DD0" w:rsidP="00735829">
      <w:pPr>
        <w:pStyle w:val="Bezodstpw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uczestnik przeta</w:t>
      </w:r>
      <w:r w:rsidR="00BB734B">
        <w:rPr>
          <w:rFonts w:ascii="Times New Roman" w:hAnsi="Times New Roman" w:cs="Times New Roman"/>
          <w:sz w:val="24"/>
          <w:szCs w:val="24"/>
        </w:rPr>
        <w:t>rgu zobowiązany jest przedłożyć:</w:t>
      </w:r>
    </w:p>
    <w:p w:rsidR="00D33976" w:rsidRDefault="00EC4310" w:rsidP="00735829">
      <w:pPr>
        <w:pStyle w:val="Bezodstpw"/>
        <w:numPr>
          <w:ilvl w:val="0"/>
          <w:numId w:val="8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33976">
        <w:rPr>
          <w:rFonts w:ascii="Times New Roman" w:hAnsi="Times New Roman" w:cs="Times New Roman"/>
          <w:sz w:val="24"/>
          <w:szCs w:val="24"/>
        </w:rPr>
        <w:t>okument stwierdzający tożsamość, a jeżeli uczestnika przetargu zastępuje inna osoba, winna ona przedstawić pełnomocnictwo z notarialnie poświadczonymi podpisami</w:t>
      </w:r>
      <w:r w:rsidR="00C75B1C">
        <w:rPr>
          <w:rFonts w:ascii="Times New Roman" w:hAnsi="Times New Roman" w:cs="Times New Roman"/>
          <w:sz w:val="24"/>
          <w:szCs w:val="24"/>
        </w:rPr>
        <w:t>,</w:t>
      </w:r>
    </w:p>
    <w:p w:rsidR="00C75B1C" w:rsidRDefault="00C75B1C" w:rsidP="00735829">
      <w:pPr>
        <w:pStyle w:val="Bezodstpw"/>
        <w:numPr>
          <w:ilvl w:val="0"/>
          <w:numId w:val="8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dowód wpłaty wadium,</w:t>
      </w:r>
    </w:p>
    <w:p w:rsidR="00D33976" w:rsidRDefault="00D02C99" w:rsidP="00735829">
      <w:pPr>
        <w:pStyle w:val="Bezodstpw"/>
        <w:numPr>
          <w:ilvl w:val="0"/>
          <w:numId w:val="8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204CC">
        <w:rPr>
          <w:rFonts w:ascii="Times New Roman" w:hAnsi="Times New Roman" w:cs="Times New Roman"/>
          <w:sz w:val="24"/>
          <w:szCs w:val="24"/>
        </w:rPr>
        <w:t>odpisane oświadczenie</w:t>
      </w:r>
      <w:r w:rsidR="00D33976">
        <w:rPr>
          <w:rFonts w:ascii="Times New Roman" w:hAnsi="Times New Roman" w:cs="Times New Roman"/>
          <w:sz w:val="24"/>
          <w:szCs w:val="24"/>
        </w:rPr>
        <w:t xml:space="preserve"> o zapoznaniu się z regulaminem przetargu oraz stanem technicznym nieruchomości będącej przedmiotem przetargu, stanowiącym załącznik</w:t>
      </w:r>
      <w:r w:rsidR="00C75B1C">
        <w:rPr>
          <w:rFonts w:ascii="Times New Roman" w:hAnsi="Times New Roman" w:cs="Times New Roman"/>
          <w:sz w:val="24"/>
          <w:szCs w:val="24"/>
        </w:rPr>
        <w:t xml:space="preserve"> nr 1 do niniejszego Regulaminu,</w:t>
      </w:r>
    </w:p>
    <w:p w:rsidR="00C63073" w:rsidRDefault="00D02C99" w:rsidP="00735829">
      <w:pPr>
        <w:pStyle w:val="Bezodstpw"/>
        <w:numPr>
          <w:ilvl w:val="0"/>
          <w:numId w:val="8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63073">
        <w:rPr>
          <w:rFonts w:ascii="Times New Roman" w:hAnsi="Times New Roman" w:cs="Times New Roman"/>
          <w:sz w:val="24"/>
          <w:szCs w:val="24"/>
        </w:rPr>
        <w:t>okumenty</w:t>
      </w:r>
      <w:r w:rsidR="00B61A9C">
        <w:rPr>
          <w:rFonts w:ascii="Times New Roman" w:hAnsi="Times New Roman" w:cs="Times New Roman"/>
          <w:sz w:val="24"/>
          <w:szCs w:val="24"/>
        </w:rPr>
        <w:t>, o których mowa w punkcie V- odpowiednio.</w:t>
      </w:r>
    </w:p>
    <w:p w:rsidR="00D33976" w:rsidRDefault="00D33976" w:rsidP="00735829">
      <w:pPr>
        <w:pStyle w:val="Bezodstpw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przetargowej otwierając przetarg informuje uczestników o :</w:t>
      </w:r>
    </w:p>
    <w:p w:rsidR="00D33976" w:rsidRDefault="00D02C99" w:rsidP="00735829">
      <w:pPr>
        <w:pStyle w:val="Bezodstpw"/>
        <w:numPr>
          <w:ilvl w:val="0"/>
          <w:numId w:val="9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33976">
        <w:rPr>
          <w:rFonts w:ascii="Times New Roman" w:hAnsi="Times New Roman" w:cs="Times New Roman"/>
          <w:sz w:val="24"/>
          <w:szCs w:val="24"/>
        </w:rPr>
        <w:t>odstawowych cechach nieruchomości tj. położeni</w:t>
      </w:r>
      <w:r w:rsidR="00817BBA">
        <w:rPr>
          <w:rFonts w:ascii="Times New Roman" w:hAnsi="Times New Roman" w:cs="Times New Roman"/>
          <w:sz w:val="24"/>
          <w:szCs w:val="24"/>
        </w:rPr>
        <w:t>u, oznaczeniu i powierzchni zgodnie z danymi z ewidencji gruntów i budynków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17BBA" w:rsidRDefault="00D02C99" w:rsidP="00735829">
      <w:pPr>
        <w:pStyle w:val="Bezodstpw"/>
        <w:numPr>
          <w:ilvl w:val="0"/>
          <w:numId w:val="9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17BBA">
        <w:rPr>
          <w:rFonts w:ascii="Times New Roman" w:hAnsi="Times New Roman" w:cs="Times New Roman"/>
          <w:sz w:val="24"/>
          <w:szCs w:val="24"/>
        </w:rPr>
        <w:t>bciążeniach i zobowiązaniach, których przedmiotem jest nieruchomość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17BBA" w:rsidRDefault="00D02C99" w:rsidP="00735829">
      <w:pPr>
        <w:pStyle w:val="Bezodstpw"/>
        <w:numPr>
          <w:ilvl w:val="0"/>
          <w:numId w:val="9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17BBA">
        <w:rPr>
          <w:rFonts w:ascii="Times New Roman" w:hAnsi="Times New Roman" w:cs="Times New Roman"/>
          <w:sz w:val="24"/>
          <w:szCs w:val="24"/>
        </w:rPr>
        <w:t>enie wywoławczej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17BBA" w:rsidRDefault="00D02C99" w:rsidP="00735829">
      <w:pPr>
        <w:pStyle w:val="Bezodstpw"/>
        <w:numPr>
          <w:ilvl w:val="0"/>
          <w:numId w:val="9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17BBA">
        <w:rPr>
          <w:rFonts w:ascii="Times New Roman" w:hAnsi="Times New Roman" w:cs="Times New Roman"/>
          <w:sz w:val="24"/>
          <w:szCs w:val="24"/>
        </w:rPr>
        <w:t>ysokości minimalnego postąpienia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17BBA" w:rsidRDefault="00D02C99" w:rsidP="00735829">
      <w:pPr>
        <w:pStyle w:val="Bezodstpw"/>
        <w:numPr>
          <w:ilvl w:val="0"/>
          <w:numId w:val="9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17BBA">
        <w:rPr>
          <w:rFonts w:ascii="Times New Roman" w:hAnsi="Times New Roman" w:cs="Times New Roman"/>
          <w:sz w:val="24"/>
          <w:szCs w:val="24"/>
        </w:rPr>
        <w:t>kutkach uchylenia się osoby wygrywającej przetarg od zawarcia aktu notarialnego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17BBA" w:rsidRDefault="00D02C99" w:rsidP="00735829">
      <w:pPr>
        <w:pStyle w:val="Bezodstpw"/>
        <w:numPr>
          <w:ilvl w:val="0"/>
          <w:numId w:val="9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817BBA">
        <w:rPr>
          <w:rFonts w:ascii="Times New Roman" w:hAnsi="Times New Roman" w:cs="Times New Roman"/>
          <w:sz w:val="24"/>
          <w:szCs w:val="24"/>
        </w:rPr>
        <w:t>iczbie osób dopuszczonych do przetargu.</w:t>
      </w:r>
    </w:p>
    <w:p w:rsidR="00D33976" w:rsidRDefault="00817BBA" w:rsidP="00735829">
      <w:pPr>
        <w:pStyle w:val="Bezodstpw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Przetarg jest ważny bez względu na liczbę uczestników, jeżeli chociaż jeden z nich zaoferuje cenę wyższą od ceny wywoławczej powiększonej co najmniej o jedno postąpienie.</w:t>
      </w:r>
    </w:p>
    <w:p w:rsidR="00817BBA" w:rsidRDefault="00817BBA" w:rsidP="00735829">
      <w:pPr>
        <w:pStyle w:val="Bezodstpw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Postąpienie nie może być mniejsze niż 1% ceny wywoławczej, z zaokrągleniem w górę do pełnych dziesiątek złotych</w:t>
      </w:r>
      <w:r w:rsidR="00462F1C">
        <w:rPr>
          <w:rFonts w:ascii="Times New Roman" w:hAnsi="Times New Roman" w:cs="Times New Roman"/>
          <w:sz w:val="24"/>
          <w:szCs w:val="24"/>
        </w:rPr>
        <w:t>.</w:t>
      </w:r>
    </w:p>
    <w:p w:rsidR="00817BBA" w:rsidRDefault="00817BBA" w:rsidP="00735829">
      <w:pPr>
        <w:pStyle w:val="Bezodstpw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wywołuje trzykrotnie ostatnią, najwyższą cenę, a następnie ogłasza imię i nazwisko lub nazwę firmy, która przetarg wygrała.</w:t>
      </w:r>
    </w:p>
    <w:p w:rsidR="00341B7F" w:rsidRDefault="00341B7F" w:rsidP="00735829">
      <w:pPr>
        <w:pStyle w:val="Bezodstpw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zamknięciu licytacji przewodniczący komisji przetargowej sporządza protokół z przeprowadzonego przetargu. Protokół winien zawierać i</w:t>
      </w:r>
      <w:r w:rsidR="001C2804">
        <w:rPr>
          <w:rFonts w:ascii="Times New Roman" w:hAnsi="Times New Roman" w:cs="Times New Roman"/>
          <w:sz w:val="24"/>
          <w:szCs w:val="24"/>
        </w:rPr>
        <w:t>nformacje zgodnie z § 10 ust</w:t>
      </w:r>
      <w:r w:rsidR="007F5824">
        <w:rPr>
          <w:rFonts w:ascii="Times New Roman" w:hAnsi="Times New Roman" w:cs="Times New Roman"/>
          <w:sz w:val="24"/>
          <w:szCs w:val="24"/>
        </w:rPr>
        <w:t>. </w:t>
      </w:r>
      <w:r w:rsidR="001C2804">
        <w:rPr>
          <w:rFonts w:ascii="Times New Roman" w:hAnsi="Times New Roman" w:cs="Times New Roman"/>
          <w:sz w:val="24"/>
          <w:szCs w:val="24"/>
        </w:rPr>
        <w:t>1 R</w:t>
      </w:r>
      <w:r>
        <w:rPr>
          <w:rFonts w:ascii="Times New Roman" w:hAnsi="Times New Roman" w:cs="Times New Roman"/>
          <w:sz w:val="24"/>
          <w:szCs w:val="24"/>
        </w:rPr>
        <w:t>ozporządzenia. Przetarg kończy podpisanie protokołu przez komisję oraz uczestnika, który zaoferował najwyższą cenę.</w:t>
      </w:r>
    </w:p>
    <w:p w:rsidR="00341B7F" w:rsidRDefault="00341B7F" w:rsidP="00735829">
      <w:pPr>
        <w:pStyle w:val="Bezodstpw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stanowi podstawę zawarcia aktu notarialnego.</w:t>
      </w:r>
    </w:p>
    <w:p w:rsidR="00867DD0" w:rsidRDefault="00341B7F" w:rsidP="00735829">
      <w:pPr>
        <w:pStyle w:val="Bezodstpw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Wpłata, rozliczenie i zwrot wadium</w:t>
      </w:r>
    </w:p>
    <w:p w:rsidR="00341B7F" w:rsidRDefault="00341B7F" w:rsidP="00735829">
      <w:pPr>
        <w:pStyle w:val="Bezodstpw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Wadium wnoszone jest  w gotówce </w:t>
      </w:r>
      <w:r w:rsidR="00DB2385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walucie polskiej na</w:t>
      </w:r>
      <w:r w:rsidR="001C2804">
        <w:rPr>
          <w:rFonts w:ascii="Times New Roman" w:hAnsi="Times New Roman" w:cs="Times New Roman"/>
          <w:sz w:val="24"/>
          <w:szCs w:val="24"/>
        </w:rPr>
        <w:t xml:space="preserve"> co najmniej</w:t>
      </w:r>
      <w:r>
        <w:rPr>
          <w:rFonts w:ascii="Times New Roman" w:hAnsi="Times New Roman" w:cs="Times New Roman"/>
          <w:sz w:val="24"/>
          <w:szCs w:val="24"/>
        </w:rPr>
        <w:t xml:space="preserve"> trzy dni przed datą przetargu przelewem na wskazany w ogłoszeniu rachunek Urzędu Miasta i Gminy w Białobrzegach.</w:t>
      </w:r>
    </w:p>
    <w:p w:rsidR="00341B7F" w:rsidRDefault="00341B7F" w:rsidP="00735829">
      <w:pPr>
        <w:pStyle w:val="Bezodstpw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Wadium ustalone jest w wysokości 10% ceny wywoławczej .</w:t>
      </w:r>
    </w:p>
    <w:p w:rsidR="00341B7F" w:rsidRDefault="00341B7F" w:rsidP="00735829">
      <w:pPr>
        <w:pStyle w:val="Bezodstpw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Wadium, osoby wygrywającej przetarg jest zaliczane na poczet ceny nabycia nieruchomości, pozostałym uczestnikom wadium zwracane jest niezwłocznie, nie później niż w ciągu 3 dni po zakończeniu przetargu.</w:t>
      </w:r>
    </w:p>
    <w:p w:rsidR="00341B7F" w:rsidRDefault="00341B7F" w:rsidP="00735829">
      <w:pPr>
        <w:pStyle w:val="Bezodstpw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osoba ustalona jako nabywca nieruchomości nie stawi się bez usprawiedliwienia w miejscu i terminie podanym w zawiadomieniu lub </w:t>
      </w:r>
      <w:r w:rsidR="0097665C">
        <w:rPr>
          <w:rFonts w:ascii="Times New Roman" w:hAnsi="Times New Roman" w:cs="Times New Roman"/>
          <w:sz w:val="24"/>
          <w:szCs w:val="24"/>
        </w:rPr>
        <w:t>odstąpi od zawarcia umowy w formie aktu notarialnego następuje przepadek wadium , a przetarg czyni niebyłym.</w:t>
      </w:r>
    </w:p>
    <w:p w:rsidR="0080188F" w:rsidRDefault="0080188F" w:rsidP="0080188F">
      <w:pPr>
        <w:pStyle w:val="Bezodstpw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41B7F" w:rsidRDefault="0097665C" w:rsidP="00735829">
      <w:pPr>
        <w:pStyle w:val="Bezodstpw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Uczestnictwo w przetargu</w:t>
      </w:r>
    </w:p>
    <w:p w:rsidR="0097665C" w:rsidRDefault="0097665C" w:rsidP="00735829">
      <w:pPr>
        <w:pStyle w:val="Bezodstpw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przetargu mogą uczestniczyć osoby fizyczne i prawne oraz jednostki nie posiadające osobowości prawnej , którym przepisy prawa powszechnie obowiązujące przyznają zdolność prawną – osobiście lub przez pełnomocników.</w:t>
      </w:r>
      <w:r w:rsidR="008C31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191" w:rsidRDefault="008C3191" w:rsidP="00735829">
      <w:pPr>
        <w:pStyle w:val="Bezodstpw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Reprezentanci osób prawnych uczestniczących w przetargu powinni przedstawić aktualny (sporządzony nie wcześniej niż miesiąc przed wyznaczonym terminem przetargu) wypis z właściwego rejestru sądow</w:t>
      </w:r>
      <w:r w:rsidR="002625E3">
        <w:rPr>
          <w:rFonts w:ascii="Times New Roman" w:hAnsi="Times New Roman" w:cs="Times New Roman"/>
          <w:sz w:val="24"/>
          <w:szCs w:val="24"/>
        </w:rPr>
        <w:t>ego lub jego potwierdzona kopię a w przypadku spółki z ograniczoną odpowiedzialnością uchwałę zgromadzenia wspólników wyrażającą zgodę na nabycie nieruchomości.</w:t>
      </w:r>
      <w:bookmarkStart w:id="0" w:name="_GoBack"/>
      <w:bookmarkEnd w:id="0"/>
    </w:p>
    <w:p w:rsidR="008C3191" w:rsidRDefault="008C3191" w:rsidP="00735829">
      <w:pPr>
        <w:pStyle w:val="Bezodstpw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Podmioty nie posiadające osobowości prawnej, a prowadzące działalność gospodarczą i zamierzające nabyć nieruchomość jako firma winny przedłożyć aktualny wydruk z Centralnej Ewidencji i Informacji o Działalności Gospodarczej, a wspólnicy spółki cywilnej ponadto umowę spółki.</w:t>
      </w:r>
    </w:p>
    <w:p w:rsidR="0097665C" w:rsidRPr="0097665C" w:rsidRDefault="0097665C" w:rsidP="00735829">
      <w:pPr>
        <w:pStyle w:val="Bezodstpw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osób fizycznych </w:t>
      </w:r>
      <w:r w:rsidRPr="0097665C">
        <w:rPr>
          <w:rFonts w:ascii="Times New Roman" w:hAnsi="Times New Roman" w:cs="Times New Roman"/>
          <w:sz w:val="24"/>
          <w:szCs w:val="24"/>
        </w:rPr>
        <w:t>pozostających w związku małżeńskim, w którym obowiązuje ustrój ustawowej wspólności majątkowej do przetargu startują oboje małżonkowie lub jedno z małżonków, jeżeli posiada</w:t>
      </w:r>
      <w:r w:rsidR="00E17191">
        <w:rPr>
          <w:rFonts w:ascii="Times New Roman" w:hAnsi="Times New Roman" w:cs="Times New Roman"/>
          <w:sz w:val="24"/>
          <w:szCs w:val="24"/>
        </w:rPr>
        <w:t>ją</w:t>
      </w:r>
      <w:r w:rsidRPr="0097665C">
        <w:rPr>
          <w:rFonts w:ascii="Times New Roman" w:hAnsi="Times New Roman" w:cs="Times New Roman"/>
          <w:sz w:val="24"/>
          <w:szCs w:val="24"/>
        </w:rPr>
        <w:t xml:space="preserve"> notarialne pełnomocnictwo do dokonania określonej czynności prawnej.</w:t>
      </w:r>
      <w:r w:rsidR="00DB2385" w:rsidRPr="00DB2385">
        <w:rPr>
          <w:rFonts w:ascii="Times New Roman" w:hAnsi="Times New Roman" w:cs="Times New Roman"/>
          <w:sz w:val="24"/>
          <w:szCs w:val="24"/>
        </w:rPr>
        <w:t xml:space="preserve"> </w:t>
      </w:r>
      <w:r w:rsidR="00DB2385" w:rsidRPr="00FC7EF1">
        <w:rPr>
          <w:rFonts w:ascii="Times New Roman" w:hAnsi="Times New Roman" w:cs="Times New Roman"/>
          <w:sz w:val="24"/>
          <w:szCs w:val="24"/>
        </w:rPr>
        <w:t>W przypadku małżonków posiadających rozdzielność majątkową – uczestnik przetargu zobowiązany jest do przedłożenia umowy majątkowej lub prawomocnego wyroku sądu ustanawiającego rozdzielność majątkową lub też do złożenia stosownego oświadczenia o nabywaniu nieruchomości do majątku osobistego – odpowiednio- jeżeli pomiędzy małżonkami istnieje rozdzielność majątkowa lub oferent nabywa nieruchomość do majątku osobistego</w:t>
      </w:r>
      <w:r w:rsidR="00DB2385">
        <w:rPr>
          <w:rFonts w:ascii="Times New Roman" w:hAnsi="Times New Roman" w:cs="Times New Roman"/>
          <w:sz w:val="24"/>
          <w:szCs w:val="24"/>
        </w:rPr>
        <w:t>.</w:t>
      </w:r>
    </w:p>
    <w:p w:rsidR="0097665C" w:rsidRDefault="0097665C" w:rsidP="00735829">
      <w:pPr>
        <w:pStyle w:val="Bezodstpw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Cudzoziemiec może uczestniczyć w przetargu na zasadach określonych przepisami o nabywaniu nieruchomości przez cudzoziemców. W przypadku, gdy nabycie nieruchomości nie wymaga zezwolenia Ministra Spraw wewnętrznych , nabywca będący cudzoziemcem będzie zobowiązany do złożenia oświadczenia w tym zakresie.</w:t>
      </w:r>
    </w:p>
    <w:p w:rsidR="0097665C" w:rsidRDefault="0097665C" w:rsidP="00735829">
      <w:pPr>
        <w:pStyle w:val="Bezodstpw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przetargu nie mogą uczestniczyć osoby wchodzące w skład komisji lub osoby bliskie tym osobo</w:t>
      </w:r>
      <w:r w:rsidR="00C64DE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, a także osoby które pozostają z członkami komisji w takim stosunku prawnym lub faktycznym, że może budzić to uzasadnione wątpliwości co do bezstronności komisji.</w:t>
      </w:r>
    </w:p>
    <w:p w:rsidR="00C64DEF" w:rsidRDefault="00C64DEF" w:rsidP="00735829">
      <w:pPr>
        <w:pStyle w:val="Bezodstpw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przetargu mogą brać udział osoby które wniosą wadium w wysokości , terminie i formie określonych w ogłoszeniu o przetargu oraz złożą oświadczenie o zapoznaniu się z treścią regulaminu przetargu.</w:t>
      </w:r>
    </w:p>
    <w:p w:rsidR="0097665C" w:rsidRDefault="00C64DEF" w:rsidP="00735829">
      <w:pPr>
        <w:pStyle w:val="Bezodstpw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Postanowienia końcowe i zawarcie umowy</w:t>
      </w:r>
    </w:p>
    <w:p w:rsidR="00C64DEF" w:rsidRDefault="00C64DEF" w:rsidP="00735829">
      <w:pPr>
        <w:pStyle w:val="Bezodstpw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Informację o wynikach przetargu podaje się do publicznej wiadomości poprzez wywieszenie na okres 7 dni na tablicy ogłoszeń Urzędu Miasta i Gminy w Białobrzegach.</w:t>
      </w:r>
    </w:p>
    <w:p w:rsidR="00C64DEF" w:rsidRDefault="00C64DEF" w:rsidP="00735829">
      <w:pPr>
        <w:pStyle w:val="Bezodstpw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złożenia przez uczestnika przetargu skargi, o której mowa w § 11 rozporządzenia informację o sposobie jej rozpatrzenia przesyła się skarżącemu oraz wywiesza się na okres 7 dni na tablicy ogłoszeń Urzędu Miasta i Gminy w Białobrzegach.</w:t>
      </w:r>
    </w:p>
    <w:p w:rsidR="00C64DEF" w:rsidRDefault="00C64DEF" w:rsidP="00735829">
      <w:pPr>
        <w:pStyle w:val="Bezodstpw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Nabywca nieruchomości zobowiązany jest zapłacić jednorazowo </w:t>
      </w:r>
      <w:r w:rsidR="00F15D87">
        <w:rPr>
          <w:rFonts w:ascii="Times New Roman" w:hAnsi="Times New Roman" w:cs="Times New Roman"/>
          <w:sz w:val="24"/>
          <w:szCs w:val="24"/>
        </w:rPr>
        <w:t>cenę nabycia nieruchomości p</w:t>
      </w:r>
      <w:r w:rsidR="00EB364C">
        <w:rPr>
          <w:rFonts w:ascii="Times New Roman" w:hAnsi="Times New Roman" w:cs="Times New Roman"/>
          <w:sz w:val="24"/>
          <w:szCs w:val="24"/>
        </w:rPr>
        <w:t>rzed zwarciem aktu notarialnego</w:t>
      </w:r>
      <w:r w:rsidR="00F15D87">
        <w:rPr>
          <w:rFonts w:ascii="Times New Roman" w:hAnsi="Times New Roman" w:cs="Times New Roman"/>
          <w:sz w:val="24"/>
          <w:szCs w:val="24"/>
        </w:rPr>
        <w:t xml:space="preserve">, nie uiszczenie tej kwoty spowoduje odstąpienie </w:t>
      </w:r>
      <w:r w:rsidR="00593D30">
        <w:rPr>
          <w:rFonts w:ascii="Times New Roman" w:hAnsi="Times New Roman" w:cs="Times New Roman"/>
          <w:sz w:val="24"/>
          <w:szCs w:val="24"/>
        </w:rPr>
        <w:t>od zawarcia umowy.</w:t>
      </w:r>
    </w:p>
    <w:p w:rsidR="00E020A7" w:rsidRPr="00477D9E" w:rsidRDefault="00593D30" w:rsidP="00735829">
      <w:pPr>
        <w:pStyle w:val="Bezodstpw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Koszty sporządzenia umowy sprzedaży </w:t>
      </w:r>
      <w:r w:rsidR="00735829">
        <w:rPr>
          <w:rFonts w:ascii="Times New Roman" w:hAnsi="Times New Roman" w:cs="Times New Roman"/>
          <w:sz w:val="24"/>
          <w:szCs w:val="24"/>
        </w:rPr>
        <w:t xml:space="preserve">nieruchomości ponosi nabywca nieruchomości </w:t>
      </w:r>
      <w:r w:rsidR="00EB364C">
        <w:rPr>
          <w:rFonts w:ascii="Times New Roman" w:hAnsi="Times New Roman" w:cs="Times New Roman"/>
          <w:sz w:val="24"/>
          <w:szCs w:val="24"/>
        </w:rPr>
        <w:t xml:space="preserve">w całości </w:t>
      </w:r>
      <w:r w:rsidR="00735829">
        <w:rPr>
          <w:rFonts w:ascii="Times New Roman" w:hAnsi="Times New Roman" w:cs="Times New Roman"/>
          <w:sz w:val="24"/>
          <w:szCs w:val="24"/>
        </w:rPr>
        <w:t>(opłaty notarialne, skarbowe i sądowe)</w:t>
      </w:r>
      <w:r w:rsidR="00477D9E">
        <w:rPr>
          <w:rFonts w:ascii="Times New Roman" w:hAnsi="Times New Roman" w:cs="Times New Roman"/>
          <w:sz w:val="24"/>
          <w:szCs w:val="24"/>
        </w:rPr>
        <w:t>.</w:t>
      </w:r>
    </w:p>
    <w:p w:rsidR="00735829" w:rsidRDefault="00735829" w:rsidP="007358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35829" w:rsidRDefault="00735829" w:rsidP="007358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0188F" w:rsidRDefault="0080188F" w:rsidP="007358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0188F" w:rsidRDefault="0080188F" w:rsidP="007358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35829" w:rsidRDefault="00735829" w:rsidP="007358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  <w:r w:rsidR="00A34F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829" w:rsidRDefault="00735829" w:rsidP="0073582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Białobrzegi, dnia . . . . . . . . . . . . . . . . . . </w:t>
      </w:r>
    </w:p>
    <w:p w:rsidR="00735829" w:rsidRDefault="00735829" w:rsidP="007358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35829" w:rsidRDefault="00735829" w:rsidP="007358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35829" w:rsidRPr="00FE7885" w:rsidRDefault="00735829" w:rsidP="00FE788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885">
        <w:rPr>
          <w:rFonts w:ascii="Times New Roman" w:hAnsi="Times New Roman" w:cs="Times New Roman"/>
          <w:b/>
          <w:sz w:val="24"/>
          <w:szCs w:val="24"/>
        </w:rPr>
        <w:t>O  Ś W I A D C Z E N I E</w:t>
      </w:r>
    </w:p>
    <w:p w:rsidR="00735829" w:rsidRDefault="00735829" w:rsidP="0073582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35829" w:rsidRDefault="00735829" w:rsidP="00A34F5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829" w:rsidRDefault="00735829" w:rsidP="00A34F5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. . . . . . . . . . . . . . . . . . . . . . . . . . . . . . . . . . . . . . . . . . . . . . . . . imię matki . . . . . . . . . . . . . . . imię ojca . . . . . . . . . . . . . . . . . . . . . . . .zameldowana(y)    w . . . . . . . . . . . . . . . . . . . . . . . . . . . . . . . . . . . . . . . . . . . . . . . . . . . . . . . . . . . . . . </w:t>
      </w:r>
      <w:r w:rsidR="000E2402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. . </w:t>
      </w:r>
      <w:r w:rsidR="004B026E">
        <w:rPr>
          <w:rFonts w:ascii="Times New Roman" w:hAnsi="Times New Roman" w:cs="Times New Roman"/>
          <w:sz w:val="24"/>
          <w:szCs w:val="24"/>
        </w:rPr>
        <w:t>legitymująca(y) się  dowo</w:t>
      </w:r>
      <w:r>
        <w:rPr>
          <w:rFonts w:ascii="Times New Roman" w:hAnsi="Times New Roman" w:cs="Times New Roman"/>
          <w:sz w:val="24"/>
          <w:szCs w:val="24"/>
        </w:rPr>
        <w:t>d</w:t>
      </w:r>
      <w:r w:rsidR="004B026E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osobisty</w:t>
      </w:r>
      <w:r w:rsidR="004B026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nr . . . . . . . . . . . . . . . . . wydany przez . . . . . . . . . . . . . . . . . . .. . . . . . . . . . .</w:t>
      </w:r>
      <w:r w:rsidR="000E2402">
        <w:rPr>
          <w:rFonts w:ascii="Times New Roman" w:hAnsi="Times New Roman" w:cs="Times New Roman"/>
          <w:sz w:val="24"/>
          <w:szCs w:val="24"/>
        </w:rPr>
        <w:t xml:space="preserve"> . . . . . . . . . . . . . . . </w:t>
      </w:r>
      <w:r>
        <w:rPr>
          <w:rFonts w:ascii="Times New Roman" w:hAnsi="Times New Roman" w:cs="Times New Roman"/>
          <w:sz w:val="24"/>
          <w:szCs w:val="24"/>
        </w:rPr>
        <w:t>ważny do dnia    . . . . . . . . . . . . . . . . . . . . . .. PESEL . . . . . . . . . . . . . . . . . . . . . . . . . . . . . . . . oświadczam, że :</w:t>
      </w:r>
    </w:p>
    <w:p w:rsidR="00735829" w:rsidRDefault="00735829" w:rsidP="00A34F57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Zapoznałam</w:t>
      </w:r>
      <w:r w:rsidR="00A34F5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em się z Regulaminem i warunkami przetargu na sprzedaż nieruchomości stanowiących własność Gminy Białobrzegi położonych w </w:t>
      </w:r>
      <w:r w:rsidR="00CF1220">
        <w:rPr>
          <w:rFonts w:ascii="Times New Roman" w:hAnsi="Times New Roman" w:cs="Times New Roman"/>
          <w:sz w:val="24"/>
          <w:szCs w:val="24"/>
        </w:rPr>
        <w:t>Stawiszynie, gm. Białobrzegi,</w:t>
      </w:r>
      <w:r>
        <w:rPr>
          <w:rFonts w:ascii="Times New Roman" w:hAnsi="Times New Roman" w:cs="Times New Roman"/>
          <w:sz w:val="24"/>
          <w:szCs w:val="24"/>
        </w:rPr>
        <w:t xml:space="preserve"> oznaczonych nr ewidencyjnymi</w:t>
      </w:r>
      <w:r w:rsidR="00CF1220">
        <w:rPr>
          <w:rFonts w:ascii="Times New Roman" w:hAnsi="Times New Roman" w:cs="Times New Roman"/>
          <w:sz w:val="24"/>
          <w:szCs w:val="24"/>
        </w:rPr>
        <w:t>.………………………………………….. …………………………………………………………………………………………...</w:t>
      </w:r>
    </w:p>
    <w:p w:rsidR="00A34F57" w:rsidRDefault="00A34F57" w:rsidP="00A34F57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 stan techniczny i prawny nieruchomości.</w:t>
      </w:r>
    </w:p>
    <w:p w:rsidR="00A34F57" w:rsidRDefault="00A34F57" w:rsidP="00A34F5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34F57" w:rsidRDefault="00A34F57" w:rsidP="00A34F5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34F57" w:rsidRDefault="00A34F57" w:rsidP="00A34F5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34F57" w:rsidRDefault="00A34F57" w:rsidP="00A34F5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34F57" w:rsidRDefault="00A34F57" w:rsidP="00A34F57">
      <w:pPr>
        <w:pStyle w:val="Bezodstpw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</w:t>
      </w:r>
    </w:p>
    <w:p w:rsidR="00A34F57" w:rsidRPr="005B3741" w:rsidRDefault="00A34F57" w:rsidP="005B3741">
      <w:pPr>
        <w:pStyle w:val="Bezodstpw"/>
        <w:ind w:left="4111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podpis</w:t>
      </w:r>
    </w:p>
    <w:p w:rsidR="00A34F57" w:rsidRDefault="00A34F57" w:rsidP="00A34F5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34F57" w:rsidRDefault="00A34F57" w:rsidP="00A34F5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34F57" w:rsidRDefault="00A34F57" w:rsidP="00A34F5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Poniższy numer rachunku bankowego wskazuję jako właściwy do zwrotu wadium w przypadku gdy zaistnieją podstawy do jego zwrotu w m</w:t>
      </w:r>
      <w:r w:rsidR="004B026E">
        <w:rPr>
          <w:rFonts w:ascii="Times New Roman" w:hAnsi="Times New Roman" w:cs="Times New Roman"/>
          <w:sz w:val="24"/>
          <w:szCs w:val="24"/>
        </w:rPr>
        <w:t>yśl postanowień Regulaminu</w:t>
      </w:r>
      <w:r>
        <w:rPr>
          <w:rFonts w:ascii="Times New Roman" w:hAnsi="Times New Roman" w:cs="Times New Roman"/>
          <w:sz w:val="24"/>
          <w:szCs w:val="24"/>
        </w:rPr>
        <w:t xml:space="preserve"> przetargu na sprzedaż nieruchomości stanowiących własność Gminy Białobrzegi </w:t>
      </w:r>
    </w:p>
    <w:p w:rsidR="00A34F57" w:rsidRDefault="00A34F57" w:rsidP="00A34F5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2816F9">
        <w:rPr>
          <w:rFonts w:ascii="Times New Roman" w:hAnsi="Times New Roman" w:cs="Times New Roman"/>
          <w:sz w:val="24"/>
          <w:szCs w:val="24"/>
        </w:rPr>
        <w:t>………...</w:t>
      </w:r>
    </w:p>
    <w:p w:rsidR="00A34F57" w:rsidRDefault="00A34F57" w:rsidP="00A34F5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Prowadzonego przez Bank ……………………………………………………………</w:t>
      </w:r>
      <w:r w:rsidR="002816F9">
        <w:rPr>
          <w:rFonts w:ascii="Times New Roman" w:hAnsi="Times New Roman" w:cs="Times New Roman"/>
          <w:sz w:val="24"/>
          <w:szCs w:val="24"/>
        </w:rPr>
        <w:t>………..</w:t>
      </w:r>
    </w:p>
    <w:p w:rsidR="00A34F57" w:rsidRDefault="00A34F57" w:rsidP="00A34F5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F57" w:rsidRDefault="00A34F57" w:rsidP="00A34F5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świadoma/y, że w przypadku uchylenia się od zawarcia umowy, wpłacone przeze mnie wadium w wysokości ustalonej w przetargu na sprzedaż nieruchomości stanowiących własność Gminy Białobrzegi ulega przepadkowi .</w:t>
      </w:r>
    </w:p>
    <w:p w:rsidR="00A34F57" w:rsidRDefault="00A34F57" w:rsidP="00A34F5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34F57" w:rsidRDefault="00A34F57" w:rsidP="00A34F5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34F57" w:rsidRDefault="00A34F57" w:rsidP="00A34F57">
      <w:pPr>
        <w:pStyle w:val="Bezodstpw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A34F57" w:rsidRPr="00EB364C" w:rsidRDefault="00A34F57" w:rsidP="00EB364C">
      <w:pPr>
        <w:pStyle w:val="Bezodstpw"/>
        <w:ind w:left="3969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podpis</w:t>
      </w:r>
    </w:p>
    <w:p w:rsidR="005B3741" w:rsidRDefault="005B3741" w:rsidP="00A34F5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34F57" w:rsidRDefault="00A34F57" w:rsidP="00A34F5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oświadczam, że </w:t>
      </w:r>
    </w:p>
    <w:p w:rsidR="00A34F57" w:rsidRDefault="00A34F57" w:rsidP="00A34F57">
      <w:pPr>
        <w:pStyle w:val="Bezodstpw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Pozostaję / nie pozostaję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w związku małżeńskim, w którym obowiązuje ustrój wspólności majątkowej  / rozdzielności majątkowej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A34F57" w:rsidRDefault="00A34F57" w:rsidP="00A34F57">
      <w:pPr>
        <w:pStyle w:val="Bezodstpw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danych osobowych zgodnie z ustawą z dnia 29 sierpnia 1997 r. o ochronie danych osobowych .</w:t>
      </w:r>
    </w:p>
    <w:p w:rsidR="00A34F57" w:rsidRDefault="00A34F57" w:rsidP="00A34F5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34F57" w:rsidRDefault="00A34F57" w:rsidP="00A34F5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34F57" w:rsidRDefault="00A34F57" w:rsidP="00A34F57">
      <w:pPr>
        <w:pStyle w:val="Bezodstpw"/>
        <w:spacing w:line="360" w:lineRule="auto"/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A34F57" w:rsidRPr="00A34F57" w:rsidRDefault="00A34F57" w:rsidP="00A34F57">
      <w:pPr>
        <w:pStyle w:val="Bezodstpw"/>
        <w:spacing w:line="360" w:lineRule="auto"/>
        <w:ind w:left="3261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podpis</w:t>
      </w:r>
    </w:p>
    <w:p w:rsidR="00A34F57" w:rsidRDefault="00A34F57" w:rsidP="00A34F5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34F57" w:rsidRPr="00A34F57" w:rsidRDefault="00A34F57" w:rsidP="00A34F5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- niepotrzebne skreślić </w:t>
      </w:r>
    </w:p>
    <w:sectPr w:rsidR="00A34F57" w:rsidRPr="00A34F57" w:rsidSect="003C6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DB3" w:rsidRDefault="00C36DB3" w:rsidP="00D33976">
      <w:pPr>
        <w:spacing w:after="0" w:line="240" w:lineRule="auto"/>
      </w:pPr>
      <w:r>
        <w:separator/>
      </w:r>
    </w:p>
  </w:endnote>
  <w:endnote w:type="continuationSeparator" w:id="0">
    <w:p w:rsidR="00C36DB3" w:rsidRDefault="00C36DB3" w:rsidP="00D33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DB3" w:rsidRDefault="00C36DB3" w:rsidP="00D33976">
      <w:pPr>
        <w:spacing w:after="0" w:line="240" w:lineRule="auto"/>
      </w:pPr>
      <w:r>
        <w:separator/>
      </w:r>
    </w:p>
  </w:footnote>
  <w:footnote w:type="continuationSeparator" w:id="0">
    <w:p w:rsidR="00C36DB3" w:rsidRDefault="00C36DB3" w:rsidP="00D33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27E9"/>
    <w:multiLevelType w:val="hybridMultilevel"/>
    <w:tmpl w:val="5FDAC490"/>
    <w:lvl w:ilvl="0" w:tplc="3C888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3039C"/>
    <w:multiLevelType w:val="hybridMultilevel"/>
    <w:tmpl w:val="38321E0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487EDE"/>
    <w:multiLevelType w:val="hybridMultilevel"/>
    <w:tmpl w:val="B454A992"/>
    <w:lvl w:ilvl="0" w:tplc="00008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76F66"/>
    <w:multiLevelType w:val="hybridMultilevel"/>
    <w:tmpl w:val="D794DF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5503B"/>
    <w:multiLevelType w:val="hybridMultilevel"/>
    <w:tmpl w:val="600C27F0"/>
    <w:lvl w:ilvl="0" w:tplc="6F6AA1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F41E1"/>
    <w:multiLevelType w:val="hybridMultilevel"/>
    <w:tmpl w:val="3A9E109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984108"/>
    <w:multiLevelType w:val="hybridMultilevel"/>
    <w:tmpl w:val="0C08F5A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8BB189B"/>
    <w:multiLevelType w:val="hybridMultilevel"/>
    <w:tmpl w:val="3B5CC0B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DE65BA4"/>
    <w:multiLevelType w:val="hybridMultilevel"/>
    <w:tmpl w:val="F79E159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9660B7A"/>
    <w:multiLevelType w:val="hybridMultilevel"/>
    <w:tmpl w:val="14B6F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0304C"/>
    <w:multiLevelType w:val="hybridMultilevel"/>
    <w:tmpl w:val="1FD45D8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B7553F4"/>
    <w:multiLevelType w:val="hybridMultilevel"/>
    <w:tmpl w:val="E8941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477D34"/>
    <w:multiLevelType w:val="hybridMultilevel"/>
    <w:tmpl w:val="EEA0F86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C2E6E1C"/>
    <w:multiLevelType w:val="hybridMultilevel"/>
    <w:tmpl w:val="0B12F33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D1794"/>
    <w:multiLevelType w:val="hybridMultilevel"/>
    <w:tmpl w:val="7B12EAF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53C5B38"/>
    <w:multiLevelType w:val="hybridMultilevel"/>
    <w:tmpl w:val="77DA5B2C"/>
    <w:lvl w:ilvl="0" w:tplc="B4629F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403B4F"/>
    <w:multiLevelType w:val="hybridMultilevel"/>
    <w:tmpl w:val="F40E84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7E071EAE"/>
    <w:multiLevelType w:val="hybridMultilevel"/>
    <w:tmpl w:val="507636C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6"/>
  </w:num>
  <w:num w:numId="5">
    <w:abstractNumId w:val="10"/>
  </w:num>
  <w:num w:numId="6">
    <w:abstractNumId w:val="1"/>
  </w:num>
  <w:num w:numId="7">
    <w:abstractNumId w:val="6"/>
  </w:num>
  <w:num w:numId="8">
    <w:abstractNumId w:val="12"/>
  </w:num>
  <w:num w:numId="9">
    <w:abstractNumId w:val="13"/>
  </w:num>
  <w:num w:numId="10">
    <w:abstractNumId w:val="7"/>
  </w:num>
  <w:num w:numId="11">
    <w:abstractNumId w:val="14"/>
  </w:num>
  <w:num w:numId="12">
    <w:abstractNumId w:val="2"/>
  </w:num>
  <w:num w:numId="13">
    <w:abstractNumId w:val="17"/>
  </w:num>
  <w:num w:numId="14">
    <w:abstractNumId w:val="9"/>
  </w:num>
  <w:num w:numId="15">
    <w:abstractNumId w:val="11"/>
  </w:num>
  <w:num w:numId="16">
    <w:abstractNumId w:val="4"/>
  </w:num>
  <w:num w:numId="17">
    <w:abstractNumId w:val="15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C95"/>
    <w:rsid w:val="00043BBE"/>
    <w:rsid w:val="000E2402"/>
    <w:rsid w:val="00166480"/>
    <w:rsid w:val="001C2804"/>
    <w:rsid w:val="002625E3"/>
    <w:rsid w:val="00267951"/>
    <w:rsid w:val="002816F9"/>
    <w:rsid w:val="002C7E3A"/>
    <w:rsid w:val="00305079"/>
    <w:rsid w:val="00315EE8"/>
    <w:rsid w:val="00321410"/>
    <w:rsid w:val="00341B7F"/>
    <w:rsid w:val="003C3C97"/>
    <w:rsid w:val="003C67F2"/>
    <w:rsid w:val="00440B53"/>
    <w:rsid w:val="00442559"/>
    <w:rsid w:val="00462F1C"/>
    <w:rsid w:val="00477D9E"/>
    <w:rsid w:val="004901D6"/>
    <w:rsid w:val="004B026E"/>
    <w:rsid w:val="004E49F1"/>
    <w:rsid w:val="005171E8"/>
    <w:rsid w:val="00547A05"/>
    <w:rsid w:val="00593D30"/>
    <w:rsid w:val="005B3741"/>
    <w:rsid w:val="005E4DC6"/>
    <w:rsid w:val="006204CC"/>
    <w:rsid w:val="006327C2"/>
    <w:rsid w:val="006E09F8"/>
    <w:rsid w:val="00711C2E"/>
    <w:rsid w:val="00735829"/>
    <w:rsid w:val="00741C95"/>
    <w:rsid w:val="00750F2B"/>
    <w:rsid w:val="00766890"/>
    <w:rsid w:val="007D159F"/>
    <w:rsid w:val="007F5824"/>
    <w:rsid w:val="0080188F"/>
    <w:rsid w:val="00817BBA"/>
    <w:rsid w:val="00867DD0"/>
    <w:rsid w:val="008C3191"/>
    <w:rsid w:val="00916FAF"/>
    <w:rsid w:val="00926DF9"/>
    <w:rsid w:val="009439BC"/>
    <w:rsid w:val="0097665C"/>
    <w:rsid w:val="00977AF6"/>
    <w:rsid w:val="00A10888"/>
    <w:rsid w:val="00A172A4"/>
    <w:rsid w:val="00A34F57"/>
    <w:rsid w:val="00A468B8"/>
    <w:rsid w:val="00A93D92"/>
    <w:rsid w:val="00AA2977"/>
    <w:rsid w:val="00AB0C5A"/>
    <w:rsid w:val="00AB3D10"/>
    <w:rsid w:val="00B61A9C"/>
    <w:rsid w:val="00B67B92"/>
    <w:rsid w:val="00BB734B"/>
    <w:rsid w:val="00C36DB3"/>
    <w:rsid w:val="00C63073"/>
    <w:rsid w:val="00C64DEF"/>
    <w:rsid w:val="00C75B1C"/>
    <w:rsid w:val="00CF1220"/>
    <w:rsid w:val="00D02C99"/>
    <w:rsid w:val="00D33976"/>
    <w:rsid w:val="00DB2385"/>
    <w:rsid w:val="00DC7C42"/>
    <w:rsid w:val="00DE7FBA"/>
    <w:rsid w:val="00E020A7"/>
    <w:rsid w:val="00E17191"/>
    <w:rsid w:val="00E46928"/>
    <w:rsid w:val="00EB2B74"/>
    <w:rsid w:val="00EB364C"/>
    <w:rsid w:val="00EC4310"/>
    <w:rsid w:val="00F15D87"/>
    <w:rsid w:val="00F641AA"/>
    <w:rsid w:val="00FD392F"/>
    <w:rsid w:val="00FE7885"/>
    <w:rsid w:val="00FF3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7F2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58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41C9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9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9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97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7358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80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64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58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41C9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9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9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97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7358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1583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Ewa</cp:lastModifiedBy>
  <cp:revision>4</cp:revision>
  <cp:lastPrinted>2014-10-08T06:28:00Z</cp:lastPrinted>
  <dcterms:created xsi:type="dcterms:W3CDTF">2014-10-07T12:12:00Z</dcterms:created>
  <dcterms:modified xsi:type="dcterms:W3CDTF">2014-10-08T06:53:00Z</dcterms:modified>
</cp:coreProperties>
</file>